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64" w:rsidRDefault="00C31C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AA20" wp14:editId="6A7E6E81">
                <wp:simplePos x="0" y="0"/>
                <wp:positionH relativeFrom="column">
                  <wp:posOffset>-99060</wp:posOffset>
                </wp:positionH>
                <wp:positionV relativeFrom="paragraph">
                  <wp:posOffset>1432560</wp:posOffset>
                </wp:positionV>
                <wp:extent cx="6103620" cy="6103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10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Margarine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Brown Sugar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Eggs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Mixed Fruit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Cherries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Plain Flour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Evaporated Milk</w:t>
                            </w:r>
                          </w:p>
                          <w:p w:rsid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  <w:r w:rsidRPr="00C31C89"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  <w:t>Baking Powder</w:t>
                            </w:r>
                          </w:p>
                          <w:p w:rsidR="00C31C89" w:rsidRDefault="00C31C89" w:rsidP="00C31C89">
                            <w:pPr>
                              <w:ind w:left="0"/>
                              <w:rPr>
                                <w:rFonts w:ascii="Blackadder ITC" w:hAnsi="Blackadder ITC"/>
                                <w:sz w:val="36"/>
                                <w:szCs w:val="36"/>
                              </w:rPr>
                            </w:pPr>
                          </w:p>
                          <w:p w:rsidR="00C31C89" w:rsidRDefault="00C31C89" w:rsidP="00C31C89">
                            <w:pPr>
                              <w:ind w:left="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C31C8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Aaron Lee who was a pupil at this school on the very first day we opened has provided the recipe for the Birthday Cake for us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 Aaron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was given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the recipe for a Christmas </w:t>
                            </w:r>
                            <w:r w:rsidR="00B758C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cake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in his first year. Every year for the last 40 </w:t>
                            </w:r>
                            <w:r w:rsidR="00B758C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years,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Aarons mum has made this cake at Christmas and they still refer to it as </w:t>
                            </w:r>
                            <w:r w:rsidR="008C526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Fulfen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Christmas Cake</w:t>
                            </w:r>
                            <w:r w:rsidR="008C526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1C89" w:rsidRDefault="00C31C89" w:rsidP="00C31C89">
                            <w:pPr>
                              <w:ind w:left="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Aaron will be joining us at our celebration to tas</w:t>
                            </w:r>
                            <w:r w:rsidR="00B758C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 the cake again.</w:t>
                            </w:r>
                          </w:p>
                          <w:p w:rsidR="00C31C89" w:rsidRDefault="00C31C89" w:rsidP="00C31C89">
                            <w:pPr>
                              <w:ind w:left="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C31C89" w:rsidRDefault="00C31C89" w:rsidP="00C31C89">
                            <w:pPr>
                              <w:ind w:left="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All the children will receive a piece of this cake to bring home on Monday 25</w:t>
                            </w:r>
                            <w:r w:rsidRPr="00C31C89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June. If your child has, any allergies or you do not want them to receive a piece of cake then please let us know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asap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AA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pt;margin-top:112.8pt;width:480.6pt;height:4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" filled="f" stroked="f" strokeweight=".5pt">
                <v:fill o:detectmouseclick="t"/>
                <v:textbox>
                  <w:txbxContent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Margarine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Brown Sugar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Eggs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Mixed Fruit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Cherries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Plain Flour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Evaporated Milk</w:t>
                      </w:r>
                    </w:p>
                    <w:p w:rsidR="00C31C89" w:rsidRDefault="00C31C89" w:rsidP="00C31C89">
                      <w:pPr>
                        <w:ind w:left="0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  <w:r w:rsidRPr="00C31C89">
                        <w:rPr>
                          <w:rFonts w:ascii="Blackadder ITC" w:hAnsi="Blackadder ITC"/>
                          <w:sz w:val="36"/>
                          <w:szCs w:val="36"/>
                        </w:rPr>
                        <w:t>Baking Powder</w:t>
                      </w:r>
                    </w:p>
                    <w:p w:rsidR="00C31C89" w:rsidRDefault="00C31C89" w:rsidP="00C31C89">
                      <w:pPr>
                        <w:ind w:left="0"/>
                        <w:rPr>
                          <w:rFonts w:ascii="Blackadder ITC" w:hAnsi="Blackadder ITC"/>
                          <w:sz w:val="36"/>
                          <w:szCs w:val="36"/>
                        </w:rPr>
                      </w:pPr>
                    </w:p>
                    <w:p w:rsidR="00C31C89" w:rsidRDefault="00C31C89" w:rsidP="00C31C89">
                      <w:pPr>
                        <w:ind w:left="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C31C89">
                        <w:rPr>
                          <w:rFonts w:ascii="Calibri" w:hAnsi="Calibri"/>
                          <w:sz w:val="28"/>
                          <w:szCs w:val="28"/>
                        </w:rPr>
                        <w:t>Aaron Lee who was a pupil at this school on the very first day we opened has provided the recipe for the Birthday Cake for us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. Aaron 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was given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the recipe for a Christmas </w:t>
                      </w:r>
                      <w:r w:rsidR="00B758CC">
                        <w:rPr>
                          <w:rFonts w:ascii="Calibri" w:hAnsi="Calibri"/>
                          <w:sz w:val="28"/>
                          <w:szCs w:val="28"/>
                        </w:rPr>
                        <w:t>cake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in his first year. Every year for the last 40 </w:t>
                      </w:r>
                      <w:r w:rsidR="00B758CC">
                        <w:rPr>
                          <w:rFonts w:ascii="Calibri" w:hAnsi="Calibri"/>
                          <w:sz w:val="28"/>
                          <w:szCs w:val="28"/>
                        </w:rPr>
                        <w:t>years,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Aarons mum has made this cake at Christmas and they still refer to it as </w:t>
                      </w:r>
                      <w:r w:rsidR="008C526D">
                        <w:rPr>
                          <w:rFonts w:ascii="Calibri" w:hAnsi="Calibri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Fulfen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Christmas Cake</w:t>
                      </w:r>
                      <w:r w:rsidR="008C526D">
                        <w:rPr>
                          <w:rFonts w:ascii="Calibri" w:hAnsi="Calibri"/>
                          <w:sz w:val="28"/>
                          <w:szCs w:val="28"/>
                        </w:rPr>
                        <w:t>”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.</w:t>
                      </w:r>
                    </w:p>
                    <w:p w:rsidR="00C31C89" w:rsidRDefault="00C31C89" w:rsidP="00C31C89">
                      <w:pPr>
                        <w:ind w:left="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Aaron will be joining us at our celebration to tas</w:t>
                      </w:r>
                      <w:r w:rsidR="00B758CC">
                        <w:rPr>
                          <w:rFonts w:ascii="Calibri" w:hAnsi="Calibri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e the cake again.</w:t>
                      </w:r>
                    </w:p>
                    <w:p w:rsidR="00C31C89" w:rsidRDefault="00C31C89" w:rsidP="00C31C89">
                      <w:pPr>
                        <w:ind w:left="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C31C89" w:rsidRDefault="00C31C89" w:rsidP="00C31C89">
                      <w:pPr>
                        <w:ind w:left="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All the children will receive a piece of this cake to bring home on Monday 25</w:t>
                      </w:r>
                      <w:r w:rsidRPr="00C31C89">
                        <w:rPr>
                          <w:rFonts w:ascii="Calibri" w:hAnsi="Calibr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June. If your child has, any allergies or you do not want them to receive a piece of cake then please let us know 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asap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.</w:t>
                      </w:r>
                    </w:p>
                    <w:p w:rsidR="00C31C89" w:rsidRPr="00C31C89" w:rsidRDefault="00C31C89" w:rsidP="00C31C89">
                      <w:pPr>
                        <w:ind w:left="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-198120</wp:posOffset>
                </wp:positionV>
                <wp:extent cx="6438900" cy="82296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9.8pt;margin-top:-15.6pt;width:507pt;height:9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" fillcolor="white [3201]" strokecolor="#0070c0" strokeweight="2.5pt">
                <v:textbox>
                  <w:txbxContent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F67DE" wp14:editId="1340A42A">
                <wp:simplePos x="0" y="0"/>
                <wp:positionH relativeFrom="column">
                  <wp:posOffset>-99060</wp:posOffset>
                </wp:positionH>
                <wp:positionV relativeFrom="paragraph">
                  <wp:posOffset>-30480</wp:posOffset>
                </wp:positionV>
                <wp:extent cx="6004560" cy="12338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31C89">
                              <w:rPr>
                                <w:rFonts w:ascii="Bradley Hand ITC" w:hAnsi="Bradley Hand IT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Fulfen</w:t>
                            </w:r>
                            <w:proofErr w:type="spellEnd"/>
                            <w:r w:rsidRPr="00C31C89">
                              <w:rPr>
                                <w:rFonts w:ascii="Bradley Hand ITC" w:hAnsi="Bradley Hand IT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Birthday Cake Ingredients List</w:t>
                            </w:r>
                          </w:p>
                          <w:p w:rsidR="00C31C89" w:rsidRDefault="00C31C89" w:rsidP="00C31C89">
                            <w:pPr>
                              <w:ind w:left="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31C89" w:rsidRPr="00C31C89" w:rsidRDefault="00C31C89" w:rsidP="00C31C89">
                            <w:pPr>
                              <w:ind w:left="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67DE" id="Text Box 2" o:spid="_x0000_s1028" type="#_x0000_t202" style="position:absolute;left:0;text-align:left;margin-left:-7.8pt;margin-top:-2.4pt;width:472.8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" filled="f" stroked="f">
                <v:fill o:detectmouseclick="t"/>
                <v:textbox>
                  <w:txbxContent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rFonts w:ascii="Bradley Hand ITC" w:hAnsi="Bradley Hand IT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31C89">
                        <w:rPr>
                          <w:rFonts w:ascii="Bradley Hand ITC" w:hAnsi="Bradley Hand IT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Fulfen</w:t>
                      </w:r>
                      <w:proofErr w:type="spellEnd"/>
                      <w:r w:rsidRPr="00C31C89">
                        <w:rPr>
                          <w:rFonts w:ascii="Bradley Hand ITC" w:hAnsi="Bradley Hand IT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Birthday Cake Ingredients List</w:t>
                      </w:r>
                    </w:p>
                    <w:p w:rsidR="00C31C89" w:rsidRDefault="00C31C89" w:rsidP="00C31C89">
                      <w:pPr>
                        <w:ind w:left="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31C89" w:rsidRPr="00C31C89" w:rsidRDefault="00C31C89" w:rsidP="00C31C89">
                      <w:pPr>
                        <w:ind w:left="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5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89"/>
    <w:rsid w:val="00315B64"/>
    <w:rsid w:val="008C526D"/>
    <w:rsid w:val="00B758CC"/>
    <w:rsid w:val="00C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4012"/>
  <w15:chartTrackingRefBased/>
  <w15:docId w15:val="{275B39C9-A4CE-49A7-85F8-A3D3E876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1" w:right="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7EA3440F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Steele</dc:creator>
  <cp:keywords/>
  <dc:description/>
  <cp:lastModifiedBy>S Steele</cp:lastModifiedBy>
  <cp:revision>2</cp:revision>
  <cp:lastPrinted>2018-06-11T09:48:00Z</cp:lastPrinted>
  <dcterms:created xsi:type="dcterms:W3CDTF">2018-06-11T09:35:00Z</dcterms:created>
  <dcterms:modified xsi:type="dcterms:W3CDTF">2018-06-11T09:49:00Z</dcterms:modified>
</cp:coreProperties>
</file>